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51" w:rsidRPr="00836DB4" w:rsidRDefault="00287D29">
      <w:pPr>
        <w:rPr>
          <w:rFonts w:ascii="Arial" w:eastAsia="Rockwell" w:hAnsi="Arial" w:cs="Arial"/>
          <w:sz w:val="56"/>
          <w:szCs w:val="56"/>
        </w:rPr>
      </w:pPr>
      <w:r w:rsidRPr="00836DB4">
        <w:rPr>
          <w:rFonts w:ascii="Arial" w:eastAsia="Rockwell" w:hAnsi="Arial" w:cs="Arial"/>
          <w:sz w:val="56"/>
          <w:szCs w:val="56"/>
        </w:rPr>
        <w:t>Reglene til elevrådet</w:t>
      </w:r>
    </w:p>
    <w:p w:rsidR="00287D29" w:rsidRPr="00836DB4" w:rsidRDefault="00287D29">
      <w:pPr>
        <w:rPr>
          <w:rFonts w:ascii="Arial" w:eastAsia="Rockwell" w:hAnsi="Arial" w:cs="Arial"/>
        </w:rPr>
      </w:pP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proofErr w:type="gramStart"/>
      <w:r w:rsidRPr="00836DB4">
        <w:rPr>
          <w:rFonts w:ascii="Arial" w:eastAsia="Rockwell" w:hAnsi="Arial" w:cs="Arial"/>
          <w:sz w:val="24"/>
          <w:szCs w:val="24"/>
        </w:rPr>
        <w:t>Skole:_</w:t>
      </w:r>
      <w:proofErr w:type="gramEnd"/>
      <w:r w:rsidRPr="00836DB4">
        <w:rPr>
          <w:rFonts w:ascii="Arial" w:eastAsia="Rockwell" w:hAnsi="Arial" w:cs="Arial"/>
          <w:sz w:val="24"/>
          <w:szCs w:val="24"/>
        </w:rPr>
        <w:t>____________________________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Reglene er vedtatt </w:t>
      </w:r>
      <w:proofErr w:type="gramStart"/>
      <w:r w:rsidRPr="00836DB4">
        <w:rPr>
          <w:rFonts w:ascii="Arial" w:eastAsia="Rockwell" w:hAnsi="Arial" w:cs="Arial"/>
          <w:sz w:val="24"/>
          <w:szCs w:val="24"/>
        </w:rPr>
        <w:t>dato:_</w:t>
      </w:r>
      <w:proofErr w:type="gramEnd"/>
      <w:r w:rsidRPr="00836DB4">
        <w:rPr>
          <w:rFonts w:ascii="Arial" w:eastAsia="Rockwell" w:hAnsi="Arial" w:cs="Arial"/>
          <w:sz w:val="24"/>
          <w:szCs w:val="24"/>
        </w:rPr>
        <w:t>_____________________________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proofErr w:type="gramStart"/>
      <w:r w:rsidRPr="00836DB4">
        <w:rPr>
          <w:rFonts w:ascii="Arial" w:eastAsia="Rockwell" w:hAnsi="Arial" w:cs="Arial"/>
          <w:sz w:val="24"/>
          <w:szCs w:val="24"/>
        </w:rPr>
        <w:t>Elevrådskontakt:_</w:t>
      </w:r>
      <w:proofErr w:type="gramEnd"/>
      <w:r w:rsidRPr="00836DB4">
        <w:rPr>
          <w:rFonts w:ascii="Arial" w:eastAsia="Rockwell" w:hAnsi="Arial" w:cs="Arial"/>
          <w:sz w:val="24"/>
          <w:szCs w:val="24"/>
        </w:rPr>
        <w:t xml:space="preserve">_______________________________ (navn og kontaktinfo) </w:t>
      </w:r>
    </w:p>
    <w:p w:rsidR="00287D29" w:rsidRPr="00836DB4" w:rsidRDefault="00287D29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På vår skole følger vi disse reglene i elevrådet. Vi går gjennom reglene og endrer dem en gang i året i starten av skoleåret.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Elevrådskontakt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Skolen skal legge til rette for elevrådsarbeid, og sørge for nødvendig opplæring. Elevrådet og elevrådskontakten avklarer hvilke forventninger man har til hverandre i starten av skoleåret. 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Valg tillitselev</w:t>
      </w:r>
      <w:r w:rsidRPr="00836DB4">
        <w:rPr>
          <w:rFonts w:ascii="Arial" w:eastAsia="Rockwell" w:hAnsi="Arial" w:cs="Arial"/>
          <w:b/>
          <w:sz w:val="24"/>
          <w:szCs w:val="24"/>
        </w:rPr>
        <w:br/>
      </w:r>
      <w:r w:rsidRPr="00836DB4">
        <w:rPr>
          <w:rFonts w:ascii="Arial" w:eastAsia="Rockwell" w:hAnsi="Arial" w:cs="Arial"/>
          <w:sz w:val="24"/>
          <w:szCs w:val="24"/>
        </w:rPr>
        <w:t xml:space="preserve">Hver klasse velger en tillitselev og en vara så snart som mulig etter skolestart. Valget skjer skriftlig. 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Klassen og tillitseleven snakker om sine roller, og legger en plan for hvordan de skal kommunisere. 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Kontaktlærer melder inn til elevrådskontakten hvem som er blitt valgt og kontaktinformasjonen til tillitseleven.  </w:t>
      </w:r>
    </w:p>
    <w:p w:rsidR="00646051" w:rsidRPr="00836DB4" w:rsidRDefault="00287D29">
      <w:pPr>
        <w:rPr>
          <w:rFonts w:ascii="Arial" w:eastAsia="Rockwell" w:hAnsi="Arial" w:cs="Arial"/>
          <w:color w:val="FF0000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Klassen kan velge ny tillitselev hvis de ikke er fornøyd, eller om tillitseleven trekker seg. Det er viktig at klassen snakker med tillitseleven først. 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Valg av elevrådsleder og elevrådsstyre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bookmarkStart w:id="0" w:name="_jke3qr691k4z" w:colFirst="0" w:colLast="0"/>
      <w:bookmarkEnd w:id="0"/>
      <w:r w:rsidRPr="00836DB4">
        <w:rPr>
          <w:rFonts w:ascii="Arial" w:eastAsia="Rockwell" w:hAnsi="Arial" w:cs="Arial"/>
          <w:sz w:val="24"/>
          <w:szCs w:val="24"/>
        </w:rPr>
        <w:t>På starten av skoleåret velger elevrådet sin elevrådsleder og sitt elevrådsstyre som sitter/fungerer i ett år. Velg ett alternativ:</w:t>
      </w:r>
    </w:p>
    <w:p w:rsidR="00646051" w:rsidRPr="00836DB4" w:rsidRDefault="00287D29">
      <w:pPr>
        <w:numPr>
          <w:ilvl w:val="0"/>
          <w:numId w:val="1"/>
        </w:numPr>
        <w:contextualSpacing/>
        <w:rPr>
          <w:rFonts w:ascii="Arial" w:eastAsia="Rockwell" w:hAnsi="Arial" w:cs="Arial"/>
          <w:sz w:val="24"/>
          <w:szCs w:val="24"/>
        </w:rPr>
      </w:pPr>
      <w:bookmarkStart w:id="1" w:name="_i6nqj7b3htv4" w:colFirst="0" w:colLast="0"/>
      <w:bookmarkEnd w:id="1"/>
      <w:r w:rsidRPr="00836DB4">
        <w:rPr>
          <w:rFonts w:ascii="Arial" w:eastAsia="Rockwell" w:hAnsi="Arial" w:cs="Arial"/>
          <w:sz w:val="24"/>
          <w:szCs w:val="24"/>
        </w:rPr>
        <w:t>Vi velger e</w:t>
      </w:r>
      <w:bookmarkStart w:id="2" w:name="_GoBack"/>
      <w:bookmarkEnd w:id="2"/>
      <w:r w:rsidRPr="00836DB4">
        <w:rPr>
          <w:rFonts w:ascii="Arial" w:eastAsia="Rockwell" w:hAnsi="Arial" w:cs="Arial"/>
          <w:sz w:val="24"/>
          <w:szCs w:val="24"/>
        </w:rPr>
        <w:t>levrådsstyret tidlig på høsten når vi vet hvem som går på skolen dette året.</w:t>
      </w:r>
    </w:p>
    <w:p w:rsidR="00646051" w:rsidRPr="00836DB4" w:rsidRDefault="00287D29">
      <w:pPr>
        <w:numPr>
          <w:ilvl w:val="0"/>
          <w:numId w:val="1"/>
        </w:numPr>
        <w:contextualSpacing/>
        <w:rPr>
          <w:rFonts w:ascii="Arial" w:eastAsia="Rockwell" w:hAnsi="Arial" w:cs="Arial"/>
          <w:sz w:val="24"/>
          <w:szCs w:val="24"/>
        </w:rPr>
      </w:pPr>
      <w:bookmarkStart w:id="3" w:name="_kmq18nyzzx34" w:colFirst="0" w:colLast="0"/>
      <w:bookmarkEnd w:id="3"/>
      <w:r w:rsidRPr="00836DB4">
        <w:rPr>
          <w:rFonts w:ascii="Arial" w:eastAsia="Rockwell" w:hAnsi="Arial" w:cs="Arial"/>
          <w:sz w:val="24"/>
          <w:szCs w:val="24"/>
        </w:rPr>
        <w:t xml:space="preserve">Vi velger elevrådsstyre om vinteren blant Vg1 og Vg2 elevene slik at elevrådsstyret er klart for oppstart neste høst. 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bookmarkStart w:id="4" w:name="_4i28keevu0qj" w:colFirst="0" w:colLast="0"/>
      <w:bookmarkEnd w:id="4"/>
      <w:r w:rsidRPr="00836DB4">
        <w:rPr>
          <w:rFonts w:ascii="Arial" w:eastAsia="Rockwell" w:hAnsi="Arial" w:cs="Arial"/>
          <w:sz w:val="24"/>
          <w:szCs w:val="24"/>
        </w:rPr>
        <w:t xml:space="preserve"> 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bookmarkStart w:id="5" w:name="_7qx52uy3fkob" w:colFirst="0" w:colLast="0"/>
      <w:bookmarkEnd w:id="5"/>
      <w:r w:rsidRPr="00836DB4">
        <w:rPr>
          <w:rFonts w:ascii="Arial" w:eastAsia="Rockwell" w:hAnsi="Arial" w:cs="Arial"/>
          <w:sz w:val="24"/>
          <w:szCs w:val="24"/>
        </w:rPr>
        <w:t>Elever som ikke er tillitselever kan stille til valg som styremedlemmer.</w:t>
      </w: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bookmarkStart w:id="6" w:name="_gjdgxs" w:colFirst="0" w:colLast="0"/>
      <w:bookmarkEnd w:id="6"/>
      <w:r w:rsidRPr="00836DB4">
        <w:rPr>
          <w:rFonts w:ascii="Arial" w:eastAsia="Rockwell" w:hAnsi="Arial" w:cs="Arial"/>
          <w:b/>
          <w:sz w:val="24"/>
          <w:szCs w:val="24"/>
        </w:rPr>
        <w:lastRenderedPageBreak/>
        <w:t>Slik velger vi elevrådsleder og styremedlemmer: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De som ønsker å stille til valg, presenterer seg.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Tillitselevene stemmer på</w:t>
      </w:r>
      <w:r w:rsidRPr="00836DB4">
        <w:rPr>
          <w:rFonts w:ascii="Arial" w:eastAsia="Rockwell" w:hAnsi="Arial" w:cs="Arial"/>
          <w:sz w:val="24"/>
          <w:szCs w:val="24"/>
        </w:rPr>
        <w:t xml:space="preserve"> sin utvalgte</w:t>
      </w:r>
      <w:r w:rsidRPr="00836DB4">
        <w:rPr>
          <w:rFonts w:ascii="Arial" w:eastAsia="Rockwell" w:hAnsi="Arial" w:cs="Arial"/>
          <w:color w:val="000000"/>
          <w:sz w:val="24"/>
          <w:szCs w:val="24"/>
        </w:rPr>
        <w:t xml:space="preserve"> person på lapper.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 xml:space="preserve">Eleven med flest stemmer får vervet. 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Ved likt stemmetall blir det ny avstemning mellom disse to.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Styremedlemmet kan fortsette som tillitselev i klassen, ellers vil vara rykke opp som tillitselev. Ny vara må velges. Elevrådet kan velge ny elevrådsleder eller nye styremedlemmer underveis i året dersom det er nødvendig.</w:t>
      </w:r>
    </w:p>
    <w:p w:rsidR="00646051" w:rsidRPr="00836DB4" w:rsidRDefault="00646051">
      <w:pPr>
        <w:rPr>
          <w:rFonts w:ascii="Arial" w:eastAsia="Rockwell" w:hAnsi="Arial" w:cs="Arial"/>
          <w:b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Styremedlemmer: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Elevrådsstyret skal ha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Leder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Nestleder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Sekretær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 xml:space="preserve">I tillegg har vi </w:t>
      </w:r>
      <w:proofErr w:type="gramStart"/>
      <w:r w:rsidRPr="00836DB4">
        <w:rPr>
          <w:rFonts w:ascii="Arial" w:eastAsia="Rockwell" w:hAnsi="Arial" w:cs="Arial"/>
          <w:sz w:val="24"/>
          <w:szCs w:val="24"/>
        </w:rPr>
        <w:t>x  styremedlemmer</w:t>
      </w:r>
      <w:proofErr w:type="gramEnd"/>
      <w:r w:rsidRPr="00836DB4">
        <w:rPr>
          <w:rFonts w:ascii="Arial" w:eastAsia="Rockwell" w:hAnsi="Arial" w:cs="Arial"/>
          <w:sz w:val="24"/>
          <w:szCs w:val="24"/>
        </w:rPr>
        <w:t xml:space="preserve"> som fordeler oppgavene mellom seg.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Eksempler på interne oppgaver: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Økonomiansvarlig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Ansvarlig for sosiale medier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Ansvarlig for sosiale arrangementer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Rettighetsansvarlig</w:t>
      </w:r>
    </w:p>
    <w:p w:rsidR="00646051" w:rsidRPr="00836DB4" w:rsidRDefault="0028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836DB4">
        <w:rPr>
          <w:rFonts w:ascii="Arial" w:eastAsia="Rockwell" w:hAnsi="Arial" w:cs="Arial"/>
          <w:color w:val="000000"/>
          <w:sz w:val="24"/>
          <w:szCs w:val="24"/>
        </w:rPr>
        <w:t>2-3 styremedlemmer</w:t>
      </w:r>
    </w:p>
    <w:p w:rsidR="00646051" w:rsidRPr="00836DB4" w:rsidRDefault="00646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Rockwell" w:hAnsi="Arial" w:cs="Arial"/>
          <w:color w:val="000000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Elevrådsmøte: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Sekretæren sender ut innkalling til elevrådsmøte minst tre dager på forhånd. Innkallingen må sendes ut på riktig måte for at elevrådet skal kunne ta avgjørelser.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Alle tillitselever må møte opp eller gi gyldig fraværsgrunn. Der tillitseleven ikke kan møte, skal varaen stille.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Elevrådsleder styrer ordet, og alle som ønsker det skal få uttale seg. Sekretæren skriver referat. Elevrådet kan velge andre til disse oppgavene ved behov.</w:t>
      </w:r>
    </w:p>
    <w:p w:rsidR="00646051" w:rsidRPr="00836DB4" w:rsidRDefault="00646051">
      <w:pPr>
        <w:rPr>
          <w:rFonts w:ascii="Arial" w:eastAsia="Rockwell" w:hAnsi="Arial" w:cs="Arial"/>
          <w:b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Hvis dere ønsker det: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Det kan være lurt å ha årsmøte med elevrådet. Da setter dere opp et program for dagen og fokuserer på elevrådsarbeid. Ønsker dere å ha årsmøte hvert år, kan dere gjerne sette det inn i Reglement for elevrådet: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p w:rsidR="00287D29" w:rsidRPr="00836DB4" w:rsidRDefault="00287D29">
      <w:pPr>
        <w:rPr>
          <w:rFonts w:ascii="Arial" w:eastAsia="Rockwell" w:hAnsi="Arial" w:cs="Arial"/>
          <w:sz w:val="24"/>
          <w:szCs w:val="24"/>
        </w:rPr>
      </w:pPr>
    </w:p>
    <w:p w:rsidR="00646051" w:rsidRPr="00836DB4" w:rsidRDefault="00287D29">
      <w:pPr>
        <w:rPr>
          <w:rFonts w:ascii="Arial" w:eastAsia="Rockwell" w:hAnsi="Arial" w:cs="Arial"/>
          <w:b/>
          <w:sz w:val="24"/>
          <w:szCs w:val="24"/>
        </w:rPr>
      </w:pPr>
      <w:r w:rsidRPr="00836DB4">
        <w:rPr>
          <w:rFonts w:ascii="Arial" w:eastAsia="Rockwell" w:hAnsi="Arial" w:cs="Arial"/>
          <w:b/>
          <w:sz w:val="24"/>
          <w:szCs w:val="24"/>
        </w:rPr>
        <w:t>Årsmøte: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lastRenderedPageBreak/>
        <w:t>Elevrådsstyret lager program for dagen med f. eks. faglig påfyll og verksted. Avtroppende elevrådsleder styrer ordet.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Vi går gjennom reglement for elevrådet og gjør endringer hvis minst 2/3 av elevene ønsker dette.</w:t>
      </w:r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Vi velger ny elevrådsleder og nytt elevrådsstyre som skal sitte i ett år.</w:t>
      </w:r>
    </w:p>
    <w:p w:rsidR="00646051" w:rsidRPr="00836DB4" w:rsidRDefault="00287D29">
      <w:pPr>
        <w:keepNext/>
        <w:rPr>
          <w:rFonts w:ascii="Arial" w:hAnsi="Arial" w:cs="Arial"/>
        </w:rPr>
      </w:pPr>
      <w:r w:rsidRPr="00836DB4">
        <w:rPr>
          <w:rFonts w:ascii="Arial" w:eastAsia="Rockwell" w:hAnsi="Arial" w:cs="Arial"/>
          <w:noProof/>
          <w:sz w:val="24"/>
          <w:szCs w:val="24"/>
        </w:rPr>
        <w:drawing>
          <wp:inline distT="0" distB="0" distL="0" distR="0">
            <wp:extent cx="5376259" cy="3667250"/>
            <wp:effectExtent l="0" t="0" r="0" b="0"/>
            <wp:docPr id="3" name="image6.jpg" descr="C:\Users\mjorgensen\Downloads\rawpixel-com-250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mjorgensen\Downloads\rawpixel-com-25008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259" cy="366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6051" w:rsidRPr="00836DB4" w:rsidRDefault="00287D2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Rockwell" w:hAnsi="Arial" w:cs="Arial"/>
          <w:i/>
          <w:color w:val="44546A"/>
          <w:sz w:val="24"/>
          <w:szCs w:val="24"/>
        </w:rPr>
      </w:pPr>
      <w:r w:rsidRPr="00836DB4">
        <w:rPr>
          <w:rFonts w:ascii="Arial" w:hAnsi="Arial" w:cs="Arial"/>
          <w:i/>
          <w:color w:val="44546A"/>
          <w:sz w:val="18"/>
          <w:szCs w:val="18"/>
        </w:rPr>
        <w:t xml:space="preserve">Foto: rawpixel.com på </w:t>
      </w:r>
      <w:proofErr w:type="spellStart"/>
      <w:r w:rsidRPr="00836DB4">
        <w:rPr>
          <w:rFonts w:ascii="Arial" w:hAnsi="Arial" w:cs="Arial"/>
          <w:i/>
          <w:color w:val="44546A"/>
          <w:sz w:val="18"/>
          <w:szCs w:val="18"/>
        </w:rPr>
        <w:t>Unsplash</w:t>
      </w:r>
      <w:proofErr w:type="spellEnd"/>
    </w:p>
    <w:p w:rsidR="00646051" w:rsidRPr="00836DB4" w:rsidRDefault="00287D29">
      <w:pPr>
        <w:rPr>
          <w:rFonts w:ascii="Arial" w:eastAsia="Rockwell" w:hAnsi="Arial" w:cs="Arial"/>
          <w:sz w:val="24"/>
          <w:szCs w:val="24"/>
        </w:rPr>
      </w:pPr>
      <w:r w:rsidRPr="00836DB4">
        <w:rPr>
          <w:rFonts w:ascii="Arial" w:eastAsia="Rockwell" w:hAnsi="Arial" w:cs="Arial"/>
          <w:sz w:val="24"/>
          <w:szCs w:val="24"/>
        </w:rPr>
        <w:t>Vi roser hverandre og oss selv for et viktig arbeid!</w:t>
      </w:r>
    </w:p>
    <w:p w:rsidR="00646051" w:rsidRPr="00836DB4" w:rsidRDefault="00646051">
      <w:pPr>
        <w:rPr>
          <w:rFonts w:ascii="Arial" w:eastAsia="Rockwell" w:hAnsi="Arial" w:cs="Arial"/>
          <w:sz w:val="24"/>
          <w:szCs w:val="24"/>
        </w:rPr>
      </w:pPr>
    </w:p>
    <w:sectPr w:rsidR="00646051" w:rsidRPr="00836D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1378"/>
    <w:multiLevelType w:val="multilevel"/>
    <w:tmpl w:val="317A8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F22DE6"/>
    <w:multiLevelType w:val="multilevel"/>
    <w:tmpl w:val="26BEAE8C"/>
    <w:lvl w:ilvl="0">
      <w:start w:val="1"/>
      <w:numFmt w:val="bullet"/>
      <w:lvlText w:val="-"/>
      <w:lvlJc w:val="left"/>
      <w:pPr>
        <w:ind w:left="720" w:hanging="360"/>
      </w:pPr>
      <w:rPr>
        <w:rFonts w:ascii="Rockwell" w:eastAsia="Rockwell" w:hAnsi="Rockwell" w:cs="Rockwe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51"/>
    <w:rsid w:val="00287D29"/>
    <w:rsid w:val="00560D38"/>
    <w:rsid w:val="00646051"/>
    <w:rsid w:val="008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49D1-C255-4277-B201-65C89D6B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2775</Characters>
  <Application>Microsoft Office Word</Application>
  <DocSecurity>0</DocSecurity>
  <Lines>23</Lines>
  <Paragraphs>6</Paragraphs>
  <ScaleCrop>false</ScaleCrop>
  <Company>Sør-Trøndelag Fylkeskommune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Henriette Pedersen Hauge</cp:lastModifiedBy>
  <cp:revision>2</cp:revision>
  <dcterms:created xsi:type="dcterms:W3CDTF">2018-12-04T07:58:00Z</dcterms:created>
  <dcterms:modified xsi:type="dcterms:W3CDTF">2018-12-04T07:58:00Z</dcterms:modified>
</cp:coreProperties>
</file>